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23A23">
        <w:rPr>
          <w:bCs/>
          <w:color w:val="FF0000"/>
          <w:sz w:val="28"/>
          <w:szCs w:val="28"/>
        </w:rPr>
        <w:t>7</w:t>
      </w:r>
      <w:r w:rsidR="00D46075">
        <w:rPr>
          <w:bCs/>
          <w:color w:val="FF0000"/>
          <w:sz w:val="28"/>
          <w:szCs w:val="28"/>
        </w:rPr>
        <w:t>8</w:t>
      </w:r>
      <w:r w:rsidR="00506EC2">
        <w:rPr>
          <w:bCs/>
          <w:color w:val="FF0000"/>
          <w:sz w:val="28"/>
          <w:szCs w:val="28"/>
        </w:rPr>
        <w:t>6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D23A23">
        <w:rPr>
          <w:color w:val="FF0000"/>
          <w:sz w:val="28"/>
          <w:szCs w:val="28"/>
        </w:rPr>
        <w:t>19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506EC2" w:rsidRPr="00506EC2" w:rsidP="00506EC2">
      <w:pPr>
        <w:ind w:firstLine="540"/>
        <w:jc w:val="both"/>
        <w:rPr>
          <w:color w:val="FF0000"/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506EC2">
        <w:rPr>
          <w:color w:val="FF0000"/>
          <w:sz w:val="28"/>
          <w:szCs w:val="28"/>
        </w:rPr>
        <w:t xml:space="preserve">Захарова Ивана Александровича, </w:t>
      </w:r>
      <w:r w:rsidR="00B76256">
        <w:rPr>
          <w:color w:val="FF0000"/>
          <w:sz w:val="28"/>
          <w:szCs w:val="28"/>
        </w:rPr>
        <w:t>…</w:t>
      </w:r>
      <w:r w:rsidRPr="00506EC2">
        <w:rPr>
          <w:color w:val="FF0000"/>
          <w:sz w:val="28"/>
          <w:szCs w:val="28"/>
        </w:rPr>
        <w:t xml:space="preserve"> года рождения, уроженца </w:t>
      </w:r>
      <w:r w:rsidR="00B76256">
        <w:rPr>
          <w:color w:val="FF0000"/>
          <w:sz w:val="28"/>
          <w:szCs w:val="28"/>
        </w:rPr>
        <w:t>…</w:t>
      </w:r>
      <w:r w:rsidRPr="00506EC2">
        <w:rPr>
          <w:color w:val="FF0000"/>
          <w:sz w:val="28"/>
          <w:szCs w:val="28"/>
        </w:rPr>
        <w:t xml:space="preserve"> проживающего по адресу: </w:t>
      </w:r>
      <w:r w:rsidR="00B76256">
        <w:rPr>
          <w:color w:val="FF0000"/>
          <w:sz w:val="28"/>
          <w:szCs w:val="28"/>
        </w:rPr>
        <w:t>….</w:t>
      </w:r>
      <w:r w:rsidRPr="00506EC2">
        <w:rPr>
          <w:color w:val="FF0000"/>
          <w:sz w:val="28"/>
          <w:szCs w:val="28"/>
        </w:rPr>
        <w:t xml:space="preserve">, паспорт </w:t>
      </w:r>
      <w:r w:rsidR="00B76256">
        <w:rPr>
          <w:color w:val="FF0000"/>
          <w:sz w:val="28"/>
          <w:szCs w:val="28"/>
        </w:rPr>
        <w:t>…</w:t>
      </w:r>
    </w:p>
    <w:p w:rsidR="00506EC2" w:rsidRPr="00506EC2" w:rsidP="00506EC2">
      <w:pPr>
        <w:ind w:firstLine="540"/>
        <w:jc w:val="both"/>
        <w:rPr>
          <w:color w:val="FF0000"/>
          <w:sz w:val="28"/>
          <w:szCs w:val="28"/>
        </w:rPr>
      </w:pPr>
    </w:p>
    <w:p w:rsidR="00506EC2" w:rsidRPr="00506EC2" w:rsidP="00506EC2">
      <w:pPr>
        <w:ind w:firstLine="540"/>
        <w:jc w:val="both"/>
        <w:rPr>
          <w:color w:val="FF0000"/>
          <w:sz w:val="28"/>
          <w:szCs w:val="28"/>
        </w:rPr>
      </w:pPr>
      <w:r w:rsidRPr="00506EC2">
        <w:rPr>
          <w:color w:val="FF0000"/>
          <w:sz w:val="28"/>
          <w:szCs w:val="28"/>
        </w:rPr>
        <w:t xml:space="preserve">    </w:t>
      </w:r>
      <w:r w:rsidRPr="00506EC2">
        <w:rPr>
          <w:color w:val="FF0000"/>
          <w:sz w:val="28"/>
          <w:szCs w:val="28"/>
        </w:rPr>
        <w:tab/>
      </w:r>
      <w:r w:rsidRPr="00506EC2">
        <w:rPr>
          <w:color w:val="FF0000"/>
          <w:sz w:val="28"/>
          <w:szCs w:val="28"/>
        </w:rPr>
        <w:tab/>
      </w:r>
      <w:r w:rsidRPr="00506EC2">
        <w:rPr>
          <w:color w:val="FF0000"/>
          <w:sz w:val="28"/>
          <w:szCs w:val="28"/>
        </w:rPr>
        <w:tab/>
      </w:r>
      <w:r w:rsidRPr="00506EC2">
        <w:rPr>
          <w:color w:val="FF0000"/>
          <w:sz w:val="28"/>
          <w:szCs w:val="28"/>
        </w:rPr>
        <w:tab/>
        <w:t xml:space="preserve">   УСТАНОВИЛ</w:t>
      </w:r>
      <w:r w:rsidRPr="00506EC2">
        <w:rPr>
          <w:color w:val="FF0000"/>
          <w:sz w:val="28"/>
          <w:szCs w:val="28"/>
        </w:rPr>
        <w:t>:</w:t>
      </w:r>
    </w:p>
    <w:p w:rsidR="00625FBB" w:rsidRPr="00A467DE" w:rsidP="00506EC2">
      <w:pPr>
        <w:ind w:firstLine="540"/>
        <w:jc w:val="both"/>
        <w:rPr>
          <w:szCs w:val="28"/>
        </w:rPr>
      </w:pPr>
      <w:r w:rsidRPr="00506EC2">
        <w:rPr>
          <w:color w:val="FF0000"/>
          <w:sz w:val="28"/>
          <w:szCs w:val="28"/>
        </w:rPr>
        <w:t>Захаров И.А., являясь генеральным директором ООО «Проф</w:t>
      </w:r>
      <w:r>
        <w:rPr>
          <w:color w:val="FF0000"/>
          <w:sz w:val="28"/>
          <w:szCs w:val="28"/>
        </w:rPr>
        <w:t>-инжиниринг</w:t>
      </w:r>
      <w:r w:rsidRPr="00506EC2">
        <w:rPr>
          <w:color w:val="FF0000"/>
          <w:sz w:val="28"/>
          <w:szCs w:val="28"/>
        </w:rPr>
        <w:t xml:space="preserve">», расположенного по адресу: г. Нижневартовск, ул. Мира, зд.8/П, </w:t>
      </w:r>
      <w:r>
        <w:rPr>
          <w:color w:val="FF0000"/>
          <w:sz w:val="28"/>
          <w:szCs w:val="28"/>
        </w:rPr>
        <w:t xml:space="preserve">пан. 18, </w:t>
      </w:r>
      <w:r w:rsidRPr="00506EC2">
        <w:rPr>
          <w:color w:val="FF0000"/>
          <w:sz w:val="28"/>
          <w:szCs w:val="28"/>
        </w:rPr>
        <w:t xml:space="preserve">офис </w:t>
      </w:r>
      <w:r>
        <w:rPr>
          <w:color w:val="FF0000"/>
          <w:sz w:val="28"/>
          <w:szCs w:val="28"/>
        </w:rPr>
        <w:t>108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Pr="00482926" w:rsidR="00C617AB">
        <w:rPr>
          <w:sz w:val="28"/>
          <w:szCs w:val="28"/>
        </w:rPr>
        <w:t>9</w:t>
      </w:r>
      <w:r w:rsidRPr="00482926" w:rsidR="00A467DE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Pr="00482926" w:rsidR="009441C7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</w:t>
      </w:r>
      <w:r w:rsidRPr="00482926">
        <w:rPr>
          <w:sz w:val="28"/>
          <w:szCs w:val="28"/>
        </w:rPr>
        <w:t>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Pr="00482926" w:rsidR="00C617AB">
        <w:rPr>
          <w:sz w:val="28"/>
          <w:szCs w:val="28"/>
        </w:rPr>
        <w:t>25.10</w:t>
      </w:r>
      <w:r w:rsidRPr="00482926" w:rsidR="00F4699B">
        <w:rPr>
          <w:sz w:val="28"/>
          <w:szCs w:val="28"/>
        </w:rPr>
        <w:t>.2023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="00D23A23">
        <w:rPr>
          <w:sz w:val="28"/>
          <w:szCs w:val="28"/>
        </w:rPr>
        <w:t xml:space="preserve"> </w:t>
      </w:r>
      <w:r w:rsidR="00DC4E7D">
        <w:rPr>
          <w:sz w:val="28"/>
          <w:szCs w:val="28"/>
        </w:rPr>
        <w:t xml:space="preserve">не </w:t>
      </w:r>
      <w:r w:rsidRPr="00482926" w:rsidR="00CC2F4F">
        <w:rPr>
          <w:sz w:val="28"/>
          <w:szCs w:val="28"/>
        </w:rPr>
        <w:t>представлен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506EC2" w:rsidR="00506EC2">
        <w:rPr>
          <w:color w:val="FF0000"/>
          <w:sz w:val="28"/>
          <w:szCs w:val="28"/>
        </w:rPr>
        <w:t>Захаров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судья, </w:t>
      </w:r>
      <w:r w:rsidRPr="00051655">
        <w:rPr>
          <w:sz w:val="28"/>
          <w:szCs w:val="28"/>
        </w:rPr>
        <w:t>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</w:t>
      </w:r>
      <w:r w:rsidRPr="00051655">
        <w:rPr>
          <w:sz w:val="28"/>
          <w:szCs w:val="28"/>
        </w:rPr>
        <w:t>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051655">
        <w:rPr>
          <w:sz w:val="28"/>
          <w:szCs w:val="28"/>
        </w:rPr>
        <w:t xml:space="preserve">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</w:t>
      </w:r>
      <w:r w:rsidRPr="00051655">
        <w:rPr>
          <w:sz w:val="28"/>
          <w:szCs w:val="28"/>
        </w:rPr>
        <w:t>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506EC2" w:rsidR="00506EC2">
        <w:rPr>
          <w:color w:val="FF0000"/>
          <w:sz w:val="28"/>
          <w:szCs w:val="28"/>
        </w:rPr>
        <w:t>Захаров</w:t>
      </w:r>
      <w:r w:rsidR="00506EC2">
        <w:rPr>
          <w:color w:val="FF0000"/>
          <w:sz w:val="28"/>
          <w:szCs w:val="28"/>
        </w:rPr>
        <w:t>а</w:t>
      </w:r>
      <w:r w:rsidRPr="00506EC2" w:rsidR="00506EC2">
        <w:rPr>
          <w:color w:val="FF0000"/>
          <w:sz w:val="28"/>
          <w:szCs w:val="28"/>
        </w:rPr>
        <w:t xml:space="preserve">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При назначении </w:t>
      </w:r>
      <w:r w:rsidRPr="00051655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051655">
        <w:rPr>
          <w:sz w:val="28"/>
          <w:szCs w:val="28"/>
        </w:rPr>
        <w:t xml:space="preserve">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506EC2">
        <w:rPr>
          <w:color w:val="FF0000"/>
          <w:sz w:val="28"/>
          <w:szCs w:val="28"/>
        </w:rPr>
        <w:t xml:space="preserve">Захарова Ивана Александровича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</w:t>
      </w:r>
      <w:r w:rsidRPr="00051655">
        <w:rPr>
          <w:sz w:val="28"/>
          <w:szCs w:val="28"/>
        </w:rPr>
        <w:t xml:space="preserve"> судью, вынесшего постановление.</w:t>
      </w:r>
    </w:p>
    <w:p w:rsidR="00021955" w:rsidRPr="00051655" w:rsidP="00021955">
      <w:pPr>
        <w:tabs>
          <w:tab w:val="left" w:pos="540"/>
        </w:tabs>
        <w:jc w:val="both"/>
        <w:rPr>
          <w:sz w:val="28"/>
          <w:szCs w:val="28"/>
        </w:rPr>
      </w:pPr>
    </w:p>
    <w:p w:rsidR="009D009C" w:rsidRPr="008811B2" w:rsidP="00021955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1955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0771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6EC2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31BE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76256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075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E7D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9CF9-14D6-4545-92EE-995B97A1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